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C0" w:rsidRDefault="000C27C0" w:rsidP="000C27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ДЕЙНОСТИ  В  НЧ „БАЧО КИРО-1945”, СОФИЯ, Р-Н „КРАСНО СЕЛО”,</w:t>
      </w:r>
    </w:p>
    <w:p w:rsidR="000C27C0" w:rsidRDefault="000C27C0" w:rsidP="000C27C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2020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ГОДИНА</w:t>
      </w:r>
    </w:p>
    <w:p w:rsidR="000C27C0" w:rsidRDefault="000C27C0" w:rsidP="000C27C0">
      <w:pPr>
        <w:pStyle w:val="a3"/>
        <w:ind w:firstLine="708"/>
        <w:jc w:val="both"/>
        <w:rPr>
          <w:sz w:val="28"/>
          <w:szCs w:val="28"/>
          <w:lang w:val="bg-BG"/>
        </w:rPr>
      </w:pPr>
      <w:r>
        <w:rPr>
          <w:lang w:val="bg-BG"/>
        </w:rPr>
        <w:t xml:space="preserve"> Народно читалище „Бачо Киро-1945” изпълнява своята мисията да е привлекателно място, където са създадени условия за различни културни и образователни активности, близо е до хората на различни възрасти и отговаря ежедневно на техните потребности</w:t>
      </w:r>
      <w:r>
        <w:rPr>
          <w:sz w:val="28"/>
          <w:szCs w:val="28"/>
          <w:lang w:val="bg-BG"/>
        </w:rPr>
        <w:t>.</w:t>
      </w:r>
    </w:p>
    <w:p w:rsidR="000C27C0" w:rsidRDefault="000C27C0" w:rsidP="000C27C0">
      <w:pPr>
        <w:pStyle w:val="a3"/>
        <w:ind w:firstLine="708"/>
        <w:jc w:val="both"/>
        <w:rPr>
          <w:sz w:val="28"/>
          <w:szCs w:val="28"/>
          <w:lang w:val="bg-BG"/>
        </w:rPr>
      </w:pPr>
      <w:r>
        <w:rPr>
          <w:lang w:val="bg-BG"/>
        </w:rPr>
        <w:t xml:space="preserve">Читалището е убежище, защитено от нарастващата агресия, от ширещата се липса на култура, безпросветност и етика в отношенията между хората. Тук витае  онзи  граждански дух на общности от </w:t>
      </w:r>
      <w:proofErr w:type="spellStart"/>
      <w:r>
        <w:rPr>
          <w:lang w:val="bg-BG"/>
        </w:rPr>
        <w:t>съмишленици</w:t>
      </w:r>
      <w:proofErr w:type="spellEnd"/>
      <w:r>
        <w:rPr>
          <w:lang w:val="bg-BG"/>
        </w:rPr>
        <w:t xml:space="preserve"> по интереси и каузи в подкрепа на усилията на човека към добро.</w:t>
      </w:r>
    </w:p>
    <w:p w:rsidR="000C27C0" w:rsidRDefault="000C27C0" w:rsidP="000C27C0">
      <w:pPr>
        <w:pStyle w:val="a3"/>
        <w:ind w:firstLine="708"/>
        <w:jc w:val="both"/>
        <w:rPr>
          <w:lang w:val="bg-BG"/>
        </w:rPr>
      </w:pPr>
      <w:r>
        <w:rPr>
          <w:lang w:val="bg-BG"/>
        </w:rPr>
        <w:t>Това е нашето ежедневие, такава е и целта на  работа в нашите школи и курсове. Трудът, положен в овладяването на един танц, на едно музикално произведение с  последователност, с  мотивираност и отговорност към процеса дава възможност всеки участник сам да се убеди колко усилия са необходими, за да се постигне едно умение, да се създаде един културен продукт. Това е процес, в който се създават ценители с критерии и вкус към качеството на изкуството и културата. Тук е мястото и на локалната общност, на хората, които ги боли да не умира културата, хора с идеи за създаване на продукт, интересен за три поколения жители.</w:t>
      </w:r>
    </w:p>
    <w:p w:rsidR="000C27C0" w:rsidRDefault="000C27C0" w:rsidP="000C27C0">
      <w:pPr>
        <w:pStyle w:val="a3"/>
        <w:ind w:firstLine="708"/>
        <w:jc w:val="both"/>
        <w:rPr>
          <w:lang w:val="bg-BG"/>
        </w:rPr>
      </w:pPr>
      <w:r>
        <w:rPr>
          <w:lang w:val="bg-BG"/>
        </w:rPr>
        <w:t>Във време, когато книгите се превърнаха в стока лукс, библиотеката на читалището има фонд, който съхранява националната ни и световна памет. Работата на библиотеката по отношение на обогатяване на фонда е не само кандидатстване по проекти и закупуване на нови книги, а отново усилията ще бъдат насочени към съживяване на  книжното  богатство и привличане на широк кръг потребители, както и приоритетно на по-младата аудитория. Всекидневните срещи с читатели – посетители,  потърсили услугите на библиотеката, предложените литературни срещи и обсъждания, презентации и тематични анкети  ще бъдат насочени към  насърчаване на четенето.</w:t>
      </w:r>
    </w:p>
    <w:p w:rsidR="000C27C0" w:rsidRDefault="000C27C0" w:rsidP="000C27C0">
      <w:pPr>
        <w:pStyle w:val="a3"/>
        <w:ind w:firstLine="708"/>
        <w:jc w:val="both"/>
        <w:rPr>
          <w:lang w:val="bg-BG"/>
        </w:rPr>
      </w:pPr>
      <w:r>
        <w:rPr>
          <w:lang w:val="bg-BG"/>
        </w:rPr>
        <w:t xml:space="preserve">В тази връзка една от основните цели на библиотеката и служителите в читалището е да привлечем доброволци и с общи усилия да реорганизираме пространството и обособим детски кът, привлекателен за най-малките, с цветни, красиви детски книжки, така че всяко посещение в библиотеката да остава в съзнанието на децата като едно запомнящо се  преживяване. </w:t>
      </w:r>
    </w:p>
    <w:p w:rsidR="000C27C0" w:rsidRDefault="000C27C0" w:rsidP="000C27C0">
      <w:pPr>
        <w:pStyle w:val="a3"/>
        <w:ind w:firstLine="708"/>
        <w:jc w:val="both"/>
        <w:rPr>
          <w:lang w:val="bg-BG"/>
        </w:rPr>
      </w:pPr>
      <w:r>
        <w:rPr>
          <w:lang w:val="bg-BG"/>
        </w:rPr>
        <w:t xml:space="preserve">Четенето за удоволствие решава проблема с функционалната неграмотност. В обществото все повече нараства необходимостта от внимание и работа на хора с различни дефицити. Читалището е приятел на дневния център „Светът на Мария”, чийто представители са били на наши събития и ние сме подкрепяли техни инициативи. С професионалната си подготовка, с уменията си за комуникация с различни хора и познаване на фонда, библиотекарят има готовност да предложи подходящи заглавия, със сюжет и герои, съответстващи на настроенията и състоянието на такива хора, да изготви и предложи списък с четива, а ако е възможно имаме готовност да организираме в библиотеката среща с хора от такива центрове или ние да им гостуваме. Тези контакти ще имат </w:t>
      </w:r>
      <w:proofErr w:type="spellStart"/>
      <w:r>
        <w:rPr>
          <w:lang w:val="bg-BG"/>
        </w:rPr>
        <w:t>библиотерапевтично</w:t>
      </w:r>
      <w:proofErr w:type="spellEnd"/>
      <w:r>
        <w:rPr>
          <w:lang w:val="bg-BG"/>
        </w:rPr>
        <w:t xml:space="preserve"> въздействие, което смятаме, че ще е полезно.</w:t>
      </w:r>
    </w:p>
    <w:p w:rsidR="000C27C0" w:rsidRDefault="000C27C0" w:rsidP="000C27C0">
      <w:pPr>
        <w:pStyle w:val="a3"/>
        <w:ind w:firstLine="708"/>
        <w:jc w:val="both"/>
        <w:rPr>
          <w:lang w:val="bg-BG"/>
        </w:rPr>
      </w:pPr>
      <w:r>
        <w:rPr>
          <w:lang w:val="bg-BG"/>
        </w:rPr>
        <w:lastRenderedPageBreak/>
        <w:t>С наличните ни компютри и интернет библиотеката предлага също и консултация и помощ за създаване на компютърни и информационни умения за потребители над 60 години и на всички, които имат нужда.</w:t>
      </w:r>
    </w:p>
    <w:p w:rsidR="000C27C0" w:rsidRDefault="000C27C0" w:rsidP="000C27C0">
      <w:pPr>
        <w:pStyle w:val="a3"/>
        <w:ind w:firstLine="708"/>
        <w:jc w:val="both"/>
        <w:rPr>
          <w:lang w:val="bg-BG"/>
        </w:rPr>
      </w:pPr>
      <w:r>
        <w:rPr>
          <w:lang w:val="bg-BG"/>
        </w:rPr>
        <w:t xml:space="preserve">Усилията ни през 2020 г. ще бъдат насочени и за подреждане и подготовка на архива на читалището за една бъдеща експозиция. Това ще е работа, изискваща помощта и компетенцията на специалисти, които за щастие имаме в ръководството на читалището и се надяваме да осъществим и благодарение на  Института за етнология и фолклористика с </w:t>
      </w:r>
      <w:r>
        <w:t>E</w:t>
      </w:r>
      <w:proofErr w:type="spellStart"/>
      <w:r>
        <w:rPr>
          <w:lang w:val="bg-BG"/>
        </w:rPr>
        <w:t>тнографски</w:t>
      </w:r>
      <w:proofErr w:type="spellEnd"/>
      <w:r>
        <w:rPr>
          <w:lang w:val="bg-BG"/>
        </w:rPr>
        <w:t xml:space="preserve"> музей -  БАН, с който имаме договор за сътрудничество.</w:t>
      </w:r>
    </w:p>
    <w:p w:rsidR="000C27C0" w:rsidRDefault="000C27C0" w:rsidP="000C27C0">
      <w:pPr>
        <w:pStyle w:val="a3"/>
        <w:ind w:firstLine="708"/>
        <w:jc w:val="both"/>
        <w:rPr>
          <w:lang w:val="bg-BG"/>
        </w:rPr>
      </w:pPr>
      <w:r>
        <w:rPr>
          <w:lang w:val="bg-BG"/>
        </w:rPr>
        <w:t>Ще работим също в съответствие с приоритетите в Стратегията за развитие на културата в София 2013- 2023 г. А те са достъп до култура, култура и човешки капитал, културно наследство на променящия се град и град на творческа икономика.</w:t>
      </w:r>
    </w:p>
    <w:p w:rsidR="000C27C0" w:rsidRDefault="000C27C0" w:rsidP="000C27C0">
      <w:pPr>
        <w:pStyle w:val="a3"/>
        <w:ind w:firstLine="708"/>
        <w:jc w:val="both"/>
        <w:rPr>
          <w:lang w:val="bg-BG"/>
        </w:rPr>
      </w:pPr>
      <w:r>
        <w:rPr>
          <w:lang w:val="bg-BG"/>
        </w:rPr>
        <w:t xml:space="preserve">Работата ни с институциите ще бъде за повишаване на гражданското образование и самосъзнание, за осмисляне на правата и задълженията на членовете на  обществото, на гражданската позиция и отговорност на всеки.                                             </w:t>
      </w:r>
    </w:p>
    <w:p w:rsidR="000C27C0" w:rsidRDefault="000C27C0" w:rsidP="000C27C0">
      <w:pPr>
        <w:pStyle w:val="a3"/>
        <w:ind w:firstLine="708"/>
        <w:jc w:val="both"/>
        <w:rPr>
          <w:lang w:val="bg-BG"/>
        </w:rPr>
      </w:pPr>
      <w:r>
        <w:rPr>
          <w:lang w:val="bg-BG"/>
        </w:rPr>
        <w:t>С отбелязването на значими национални и международни годишнини и дейности ще се стремим да допринесем за развитието на публиките и връзката между културата и образованието.</w:t>
      </w:r>
    </w:p>
    <w:p w:rsidR="000C27C0" w:rsidRDefault="000C27C0" w:rsidP="000C27C0">
      <w:pPr>
        <w:pStyle w:val="a3"/>
        <w:jc w:val="center"/>
        <w:rPr>
          <w:b/>
          <w:lang w:val="bg-BG"/>
        </w:rPr>
      </w:pPr>
      <w:r>
        <w:rPr>
          <w:b/>
          <w:lang w:val="bg-BG"/>
        </w:rPr>
        <w:t>КАЛЕНДАР НА СЪБИТИЯТА ЗА 2020Г. В НЧ „БАЧО КИРО-1945”</w:t>
      </w:r>
    </w:p>
    <w:p w:rsidR="000C27C0" w:rsidRDefault="000C27C0" w:rsidP="000C27C0">
      <w:pPr>
        <w:pStyle w:val="a3"/>
        <w:jc w:val="center"/>
        <w:rPr>
          <w:b/>
          <w:lang w:val="bg-BG"/>
        </w:rPr>
      </w:pPr>
      <w:r>
        <w:rPr>
          <w:b/>
          <w:lang w:val="bg-BG"/>
        </w:rPr>
        <w:t>ПО МЕСЕЦИ:</w:t>
      </w:r>
    </w:p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ЯНУАРИ: </w:t>
      </w:r>
    </w:p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ab/>
        <w:t>Отбелязване с витрина и четене в библиотеката на:</w:t>
      </w:r>
    </w:p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02.01.        .    100 г. </w:t>
      </w:r>
      <w:r>
        <w:rPr>
          <w:rFonts w:ascii="Times New Roman" w:eastAsia="Times New Roman" w:hAnsi="Times New Roman"/>
          <w:sz w:val="24"/>
          <w:szCs w:val="24"/>
        </w:rPr>
        <w:t xml:space="preserve">от рождението на </w:t>
      </w:r>
      <w:r>
        <w:rPr>
          <w:rFonts w:ascii="Times New Roman" w:eastAsia="Times New Roman" w:hAnsi="Times New Roman"/>
          <w:b/>
          <w:bCs/>
          <w:sz w:val="24"/>
          <w:szCs w:val="24"/>
        </w:rPr>
        <w:t>Айзък Азимов</w:t>
      </w:r>
      <w:r>
        <w:rPr>
          <w:rFonts w:ascii="Times New Roman" w:eastAsia="Times New Roman" w:hAnsi="Times New Roman"/>
          <w:sz w:val="24"/>
          <w:szCs w:val="24"/>
        </w:rPr>
        <w:t xml:space="preserve"> (02.01.1920 – 06.04.1992), американски писател от руско-еврейски произход; един от майсторите в жанра научна фантастика.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472"/>
      </w:tblGrid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04.01.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235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Якоб Грим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(04.01.1785 – 20.09.1863), немски учен германист и фолклорист; с брат си Вилхелм създават и издават сборници с приказки, наречени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„Приказки на братя Грим”.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07.01.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95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Джералд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Даръл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(07.01.1925 – 30.01.1995), британски естествоизпитател и писател; популярен с автобиографичната си книга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„Моето семейство и други животни”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11.01.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95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Свобода Бъчварова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(11.01.1925 – 27.06.2012), българска писателка, редакторка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киносценаристка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автор 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пенталогията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„Земя за прицел”.Обсъждане с читатели.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15.01. 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125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 Милев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(15.01.1895 – 15.05.1925), български поет, публицист, преводач и художник.Беседа: Гео Милев и неговото време.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18.01.</w:t>
            </w:r>
          </w:p>
        </w:tc>
        <w:tc>
          <w:tcPr>
            <w:tcW w:w="0" w:type="auto"/>
            <w:vAlign w:val="center"/>
          </w:tcPr>
          <w:p w:rsidR="000C27C0" w:rsidRDefault="000C27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Дамян Дамянов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(18.01.1935 – 06.06.1999), български поет, носител на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наградата„Иван Вазов”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за цялостно литературно творчество. Среща с Надежда Захариева.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0C27C0" w:rsidRDefault="000C27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Недялко Йорданов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(18.01.1940), български поет и драматург. Литературно-музикална вечер: „Изпятата поезия”.</w:t>
            </w:r>
          </w:p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ФЕВРУАРИ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472"/>
      </w:tblGrid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05.02.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Леда Милева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(05.02.1920 – 05.02.2013), българска поетеса, преводачка и общественичка; удостоена със званието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„Почетен гражданин на Стара Загора”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(1997); Четем детските и стихове в библиотеката с деца от школите и витрина с книги от Леда Милева.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17.02.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100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Богомил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Нонев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(17.02.1920 – 15.04.2002), български писател, журналист, дипломат.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28.02.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учредяването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Българската екзархия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 ферман на султан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Абдул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Азис от 28 февруари 1870.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0C27C0" w:rsidRDefault="000C27C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125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Вадим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Лазаркевич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(28.02.1895 – 18.02.1963), руски художник, един от основоположниците на българската школа за детска илюстрация;-среща с художник и разговор за мястото на илюстрацията в книгата. </w:t>
            </w:r>
          </w:p>
          <w:p w:rsidR="000C27C0" w:rsidRDefault="000C27C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„Празникът на Лилия”-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концерт на Фолклорен танцов клуб „Лилия”</w:t>
            </w:r>
          </w:p>
        </w:tc>
      </w:tr>
    </w:tbl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МАРТ</w:t>
      </w:r>
    </w:p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                </w:t>
      </w:r>
    </w:p>
    <w:tbl>
      <w:tblPr>
        <w:tblW w:w="0" w:type="auto"/>
        <w:tblCellSpacing w:w="0" w:type="dxa"/>
        <w:tblInd w:w="90" w:type="dxa"/>
        <w:tblCellMar>
          <w:left w:w="0" w:type="dxa"/>
          <w:right w:w="0" w:type="dxa"/>
        </w:tblCellMar>
        <w:tblLook w:val="04A0"/>
      </w:tblPr>
      <w:tblGrid>
        <w:gridCol w:w="600"/>
        <w:gridCol w:w="8382"/>
      </w:tblGrid>
      <w:tr w:rsidR="000C27C0" w:rsidTr="000C27C0">
        <w:trPr>
          <w:tblCellSpacing w:w="0" w:type="dxa"/>
        </w:trPr>
        <w:tc>
          <w:tcPr>
            <w:tcW w:w="510" w:type="dxa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510" w:type="dxa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510" w:type="dxa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25.03.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Чудомир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(Димитър Чорбаджийски) (25.03.1890 – 26.12.1967), български писател хуморист, художник, читалищен деец.- вечер в библиотеката, посветена на хумора.</w:t>
            </w:r>
          </w:p>
        </w:tc>
      </w:tr>
    </w:tbl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АПРИЛ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472"/>
      </w:tblGrid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02.04.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215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рождението 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Ханс Кристиан Андерсен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(02.04.1805 – 04.08.1875), датски писател, световен майстор на приказката; Четем приказки с деца и илюстрираме . Изложба.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0C27C0" w:rsidRDefault="000C27C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90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рождението 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Стефка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Съботинова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(02.04.1930 – 30.07.2010), българска народна певица, изпълнителка на песни от Тракийска фолклорна област - отбелязване в клуб “Българска песен” и изпълнения на тракийски народни песни. Среща с песните на Янка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Рупкина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разговор за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фолклорното песенно наследство.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22.04.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100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Валери Петров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(22.04.1920 – 27.08.2014), български поет, публицист,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киносценарист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драматург, преводач; вписан в почетния списък на Международния съвет за детска книга за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„Пет приказки”. Изложба на детски рисунки.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27.04.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85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рождението 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Любомир Левчев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(27.04.1935 – 25.09.2019), български поет; носител на престижни национални и международни</w:t>
            </w:r>
          </w:p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литературни награди.</w:t>
            </w:r>
          </w:p>
        </w:tc>
      </w:tr>
    </w:tbl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МАЙ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472"/>
      </w:tblGrid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01.05.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първото честване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Деня на трудещите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 в България (01.05.1890);</w:t>
            </w:r>
          </w:p>
          <w:p w:rsidR="000C27C0" w:rsidRDefault="000C27C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Участие във фолклорен фестивал в България (Враца, Видин) на ФТК”Лилия”.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07.05.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Пеньо Пенев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(07.05.1930 – 27.04.1959), български поет.</w:t>
            </w:r>
          </w:p>
          <w:p w:rsidR="000C27C0" w:rsidRDefault="000C27C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Честване на 24 май Ден на българската просвета и култура и на славянската писменост.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26.05.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135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Николай Лилиев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(26.05.1885 – 06.10.1960), български поет символист, преводач и драматург.Отбелязване в школата по пиано с подходяща музика.</w:t>
            </w:r>
          </w:p>
          <w:p w:rsidR="000C27C0" w:rsidRDefault="000C27C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Продукция на школата по пиано, китара, балет.</w:t>
            </w:r>
          </w:p>
        </w:tc>
      </w:tr>
    </w:tbl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ЮНИ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472"/>
      </w:tblGrid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21.06.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155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Чичо Стоян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(Стоян Михайлов Попов) (21.06.1865 – 31.12.1939), български детски писател; Витрина в библиотеката с негови произведения.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  <w:p w:rsidR="000C27C0" w:rsidRDefault="000C27C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Франсоаз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Саган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(21.06.1935 – 24.09.2004), френска писателка, станала известна с емблематичния си роман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„Добър ден, тъга”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23.06.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145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Кирил Христов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(23.06.1875 – 07.11.1944), български поет и писател, драматург, преводач; </w:t>
            </w:r>
          </w:p>
          <w:p w:rsidR="000C27C0" w:rsidRDefault="000C27C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Празник в градинката на ул.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”Владайска” с участието на школите и гости.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27.06.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Иван Вазов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(27.06.1850 – 22.09.1921), български поет, писател и драматург; определян като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„патриарх на българската литература”.Четем и разговаряме за творчеството на Ив.Вазов.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Посещение в музея.</w:t>
            </w:r>
          </w:p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29.06.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Антоан дьо Сент Екзюпери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(29.06.1900 – 31.07.1944), френски писател и летец, известен на поколения читатели с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„Малкият принц”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Конкурс за разказ, есе, приказка, рисунка на тема „Малкият принц”.</w:t>
            </w:r>
          </w:p>
        </w:tc>
      </w:tr>
    </w:tbl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ЮЛИ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472"/>
      </w:tblGrid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25.07.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Петър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Стъпов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(25.07.1910 – 18.01.1992), български писател и поет; учител, библиотекар, читалищен деец.</w:t>
            </w:r>
          </w:p>
          <w:p w:rsidR="000C27C0" w:rsidRDefault="000C27C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Участие на ФТК”Лилия” във фолклорен фестивал в Разлог „На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армане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тъпане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”(или в Хисаря).</w:t>
            </w:r>
          </w:p>
          <w:p w:rsidR="000C27C0" w:rsidRDefault="000C27C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Задгранично турне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ФТК”Лилия”.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28.07.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Владимир Башев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(28.07.1935 – 19.11.1967),                                  български поет и журналист; негови стихове стават популярни като текстове на естрадни песни.</w:t>
            </w:r>
          </w:p>
        </w:tc>
      </w:tr>
    </w:tbl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АВГУСТ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472"/>
      </w:tblGrid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14.08.</w:t>
            </w:r>
          </w:p>
        </w:tc>
        <w:tc>
          <w:tcPr>
            <w:tcW w:w="0" w:type="auto"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27C0" w:rsidRDefault="000C27C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75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Борис Христов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(14.08.1945), български поет, писател, сценарист.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16.08.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      .    120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Магда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Петканова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(16.08.1900 – 16.05.1970) българска поетеса и писателка, автор на текста на песента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„Ако зажалиш някой  ден”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20.08.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Константин Константинов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(20.08.1890 – 03.01.1970), български писател и преводач; пише разкази, очерци, пътеписи, есета, книги за деца.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22.08.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100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Рей Бредбъри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(22.08.1920 – 05.06.2012), американски писател, един от основоположниците на съвременната научна фантастика. Анкета: какво съм чел/а от автора.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110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Майка Тереза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(26.08.1910 – 05.09.1997), индийска монахиня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мисионерка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албанка по произход; удостоена с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Нобелова награда за мир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(1979). Разговор за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доброволчеството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благотворителността в днешно време.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28.08.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95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рождението 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Аркадий Стругацки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(28.08.1925 – 12.10.1991), руски съветски писател фантаст.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СЕПТЕМВРИ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472"/>
      </w:tblGrid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06.09.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135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Съединението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Източна Румелия и Княжество България (1885).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08.09.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Международен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ден на грамотността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(приет през 1965 г. с резолюция на ООН). Състезание за правопис с ученици от 4 клас на 41 СУ „Патриарх Евтимий”.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12.09.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Александър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Карасимеонов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(12.09.1930 – 06.03.1991), български писател и сценарист.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14.09.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Антон Дончев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(14.09.1930), съвременен български                                         писател, световноизвестен с романа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„Време разделно”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; носител на международната литературна награда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Балканика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”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(1999) за романа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„Странният рицар на свещената книга”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15.09.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130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Агата Кристи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(15.09.1890 – 12.01.1976), английска писателка, определяна като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„кралицата”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криминалните романи.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19.09.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Теодора Димова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(19.09.1960), българска писателка, автор на романите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„Емине”, „Майките”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„Адриана”, „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Марма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Мариам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”,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отличени с национални и международни награди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 Посещение и обсъждане на театрална постановка, чийто автор е Т.Димова.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21.09.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125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рождението 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Есенин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(21.09./03.10.1895 – 28.12.1925), руски поет.”Музика и стих” в школата по пиано.</w:t>
            </w:r>
          </w:p>
          <w:p w:rsidR="000C27C0" w:rsidRDefault="000C27C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ФТК”Лилия” участва във фолклорен фестивал в Хасково.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ОКТОМВРИ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472"/>
      </w:tblGrid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.  70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Нора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Робъртс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(10.10.1950), американска писателка,            автор на романтични трилъри. Анкета в библиотеката: „Кой е прочел най-много книги от авторката”.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23.10.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Джани Родари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(23.10.1920 – 14.04.1980), италиански писател, автор на детска литература. Среща - разговор: „Играта като учене”.</w:t>
            </w:r>
          </w:p>
          <w:p w:rsidR="000C27C0" w:rsidRDefault="000C27C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Задгранично турне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ФТК”Лилия”.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</w:tbl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НОЕМВРИ</w:t>
      </w:r>
    </w:p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472"/>
      </w:tblGrid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03.11.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85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Георги Мишев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(03.11.1935), български сценарист, писател, публицист и редактор; автобиографична книга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„Мир на страха ни”.Витрина с книги.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09.11.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Йордан Йовков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(09.11.1880 – 15.10.1937), български писател и драматург. Поезията в прозата на Й.Йовков. Разговор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 почитатели на писателя.</w:t>
            </w:r>
          </w:p>
          <w:p w:rsidR="000C27C0" w:rsidRDefault="000C27C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Традиционно представяне в читалището на наградени, участници и жури в Националния младежки конкурс за поезия „Веселин Ханчев”-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Ст.Загора.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13.11.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170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Робърт Луис Стивънсън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(13.11.1850 – 03.12.1894), шотландски писател, спечелил популярност с приключенския си роман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„Островът на съкровищата”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16.11.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140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рождението 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Александър Блок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(16/28.11.1880 – 07.08.1921),руски поет, писател, драматург, преводач; един от основните представители на руския символизъм.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28.11.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80 г.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 рождението 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Неда Антонова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(28.11.1940), българска писателка, автор на исторически романи, новели и пиеси. Среща с писателката.</w:t>
            </w:r>
          </w:p>
          <w:p w:rsidR="000C27C0" w:rsidRDefault="000C27C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Семинар на  ФТК”Лилия” .                               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30.11.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185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Марк Твен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(30.11.1835 – 21.04.1910), американски писател, журналист и хуморист; създател на знаменитите литературни герои Том Сойер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Хъкълбери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Фин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.Витрина с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кнегии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разговор с читатели.</w:t>
            </w:r>
          </w:p>
        </w:tc>
      </w:tr>
    </w:tbl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ДЕКЕМВРИ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310"/>
      </w:tblGrid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310" w:type="dxa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310" w:type="dxa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310" w:type="dxa"/>
            <w:hideMark/>
          </w:tcPr>
          <w:p w:rsidR="000C27C0" w:rsidRDefault="000C27C0">
            <w:pPr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16.12.</w:t>
            </w:r>
          </w:p>
        </w:tc>
        <w:tc>
          <w:tcPr>
            <w:tcW w:w="8310" w:type="dxa"/>
            <w:vAlign w:val="center"/>
            <w:hideMark/>
          </w:tcPr>
          <w:p w:rsidR="000C27C0" w:rsidRDefault="000C27C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250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Лудвиг Ван Бетовен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(16.12.1770 – 23.03.1827), немски класически композитор; мелодията на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„Одата на радостта”,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последната част от Деветата симфония, е официален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химн на Европейския съюз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(1985).Отбелязване в школата по пиано.</w:t>
            </w:r>
          </w:p>
          <w:p w:rsidR="000C27C0" w:rsidRDefault="000C27C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Продукциия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на школата по пиано в Полския културен институт.</w:t>
            </w:r>
          </w:p>
          <w:p w:rsidR="000C27C0" w:rsidRDefault="000C27C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Продукция на школата по китара и балет в читалището.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8310" w:type="dxa"/>
            <w:vAlign w:val="center"/>
            <w:hideMark/>
          </w:tcPr>
          <w:p w:rsidR="000C27C0" w:rsidRDefault="000C27C0">
            <w:pPr>
              <w:spacing w:after="0"/>
              <w:rPr>
                <w:rFonts w:asciiTheme="minorHAnsi" w:eastAsiaTheme="minorHAnsi" w:hAnsiTheme="minorHAnsi"/>
              </w:rPr>
            </w:pP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30.12.</w:t>
            </w:r>
          </w:p>
        </w:tc>
        <w:tc>
          <w:tcPr>
            <w:tcW w:w="8310" w:type="dxa"/>
            <w:vAlign w:val="center"/>
            <w:hideMark/>
          </w:tcPr>
          <w:p w:rsidR="000C27C0" w:rsidRDefault="000C27C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155 г.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Ръдиард Киплинг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(30.12.1865 – 18.01.1936), британски поет и писател; световноизвестен с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„Книга за джунглата”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„Приказки”,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романа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„Ким”;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удостоен с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Нобелова награда за литература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(1907).”Светът на Киплинг”-изложба с рисунки.</w:t>
            </w:r>
          </w:p>
        </w:tc>
      </w:tr>
    </w:tbl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</w:rPr>
        <w:t xml:space="preserve">През 2020 г. се навършват: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49"/>
        <w:gridCol w:w="8423"/>
      </w:tblGrid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1205г.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1135 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от смъртта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Методий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(ок. 815 – 06.04.885), славянски просветител, основоположник на българската и славянска писменост ;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1165г.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създаването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славянската писменост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 (855) от братята Кирил и Методий.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vAlign w:val="center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1155г.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приемане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християнството  в България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(865).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360 г.</w:t>
            </w:r>
          </w:p>
        </w:tc>
        <w:tc>
          <w:tcPr>
            <w:tcW w:w="0" w:type="auto"/>
            <w:hideMark/>
          </w:tcPr>
          <w:p w:rsidR="000C27C0" w:rsidRDefault="000C27C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Даниел Дефо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(1660 – април 1731), английски писател и журналист, известен с романа си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„Робинзон Крузо”.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210 г.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Захарий Княжески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(ок. 1810 – 23.01.1877), български възрожденски просветен деец, книжовник, фолклорист и преводач.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210 г.</w:t>
            </w:r>
          </w:p>
        </w:tc>
        <w:tc>
          <w:tcPr>
            <w:tcW w:w="0" w:type="auto"/>
            <w:vAlign w:val="center"/>
            <w:hideMark/>
          </w:tcPr>
          <w:p w:rsidR="000C27C0" w:rsidRDefault="000C27C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Александър Екзарх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(1810 – 27.09.1891), български общественик, дипломат и журналист, един от активните дейци за независима Българска екзархия.</w:t>
            </w:r>
          </w:p>
        </w:tc>
      </w:tr>
      <w:tr w:rsidR="000C27C0" w:rsidTr="000C27C0">
        <w:trPr>
          <w:tblCellSpacing w:w="0" w:type="dxa"/>
        </w:trPr>
        <w:tc>
          <w:tcPr>
            <w:tcW w:w="0" w:type="auto"/>
            <w:hideMark/>
          </w:tcPr>
          <w:p w:rsidR="000C27C0" w:rsidRDefault="000C2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170 г.</w:t>
            </w:r>
          </w:p>
        </w:tc>
        <w:tc>
          <w:tcPr>
            <w:tcW w:w="0" w:type="auto"/>
            <w:vAlign w:val="center"/>
          </w:tcPr>
          <w:p w:rsidR="000C27C0" w:rsidRDefault="000C27C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рождението на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Захарий Стоянов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Джендо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Стоянов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Джедев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 (1850 – 02.09.1889), български революционер, политик и писател.</w:t>
            </w:r>
          </w:p>
          <w:p w:rsidR="000C27C0" w:rsidRDefault="000C27C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C27C0" w:rsidRDefault="000C27C0">
            <w:pPr>
              <w:ind w:left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ПРЕЗ 2020 ГОДИНА НЧ”БАЧО КИРО-1945” ЩЕ ПРОДЪЛЖИ ДА СЪТРУДНИЧИ С РАЙОН „КРАСНО СЕЛО”, С ЧИТАЛИЩАТА В РАЙОНА,  В СТОЛИЦАТА И СТРАНАТА, С УЧИЛИЩАТА И ДЕТСКИТЕ ГРАДИНИ, С КУЛТУРНИТЕ ИНСТИТУТИ И МУЗЕИ, СЪС СДРУЖЕНИЕТО НА СОФИЙСКИТЕ ЧИТАЛИЩА И СЪС СЪЮЗА НА НАРОДНИТЕ ЧИТАЛИЩА.</w:t>
            </w:r>
          </w:p>
          <w:p w:rsidR="000C27C0" w:rsidRDefault="000C27C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C27C0" w:rsidRDefault="000C27C0" w:rsidP="000C27C0"/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p w:rsidR="000C27C0" w:rsidRDefault="000C27C0" w:rsidP="000C27C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0C27C0" w:rsidRDefault="000C27C0" w:rsidP="000C27C0">
      <w:pPr>
        <w:pStyle w:val="a3"/>
        <w:ind w:firstLine="708"/>
        <w:rPr>
          <w:lang w:val="bg-BG"/>
        </w:rPr>
      </w:pPr>
    </w:p>
    <w:p w:rsidR="000C27C0" w:rsidRDefault="000C27C0" w:rsidP="000C27C0"/>
    <w:p w:rsidR="000C27C0" w:rsidRDefault="000C27C0" w:rsidP="000C27C0"/>
    <w:p w:rsidR="002772B8" w:rsidRDefault="002772B8"/>
    <w:sectPr w:rsidR="002772B8" w:rsidSect="00277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880"/>
    <w:multiLevelType w:val="multilevel"/>
    <w:tmpl w:val="DE28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47E16"/>
    <w:multiLevelType w:val="multilevel"/>
    <w:tmpl w:val="EA76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FA4FCF"/>
    <w:multiLevelType w:val="multilevel"/>
    <w:tmpl w:val="21AA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62EEA"/>
    <w:multiLevelType w:val="multilevel"/>
    <w:tmpl w:val="014E8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FD5622"/>
    <w:multiLevelType w:val="multilevel"/>
    <w:tmpl w:val="1DD6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34FE6"/>
    <w:multiLevelType w:val="multilevel"/>
    <w:tmpl w:val="F4C4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55395E"/>
    <w:multiLevelType w:val="multilevel"/>
    <w:tmpl w:val="2FEC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9C2491"/>
    <w:multiLevelType w:val="multilevel"/>
    <w:tmpl w:val="0AE8D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2E01EB"/>
    <w:multiLevelType w:val="multilevel"/>
    <w:tmpl w:val="8BEA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7B06B2"/>
    <w:multiLevelType w:val="multilevel"/>
    <w:tmpl w:val="F6A4A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5F70AA"/>
    <w:multiLevelType w:val="multilevel"/>
    <w:tmpl w:val="F8F6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18318B"/>
    <w:multiLevelType w:val="multilevel"/>
    <w:tmpl w:val="D58E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4A347F"/>
    <w:multiLevelType w:val="multilevel"/>
    <w:tmpl w:val="4454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E143DB"/>
    <w:multiLevelType w:val="multilevel"/>
    <w:tmpl w:val="BEC6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6D3187"/>
    <w:multiLevelType w:val="multilevel"/>
    <w:tmpl w:val="6C32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7C3738"/>
    <w:multiLevelType w:val="multilevel"/>
    <w:tmpl w:val="54D85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803A2C"/>
    <w:multiLevelType w:val="multilevel"/>
    <w:tmpl w:val="DC3E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55198A"/>
    <w:multiLevelType w:val="multilevel"/>
    <w:tmpl w:val="ECBE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EDF0AD6"/>
    <w:multiLevelType w:val="multilevel"/>
    <w:tmpl w:val="B8AA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1D5BE3"/>
    <w:multiLevelType w:val="multilevel"/>
    <w:tmpl w:val="A824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1B140D9"/>
    <w:multiLevelType w:val="multilevel"/>
    <w:tmpl w:val="F814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2403FC"/>
    <w:multiLevelType w:val="multilevel"/>
    <w:tmpl w:val="1174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703F76"/>
    <w:multiLevelType w:val="multilevel"/>
    <w:tmpl w:val="B79EE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775677E"/>
    <w:multiLevelType w:val="multilevel"/>
    <w:tmpl w:val="194E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3C76F2"/>
    <w:multiLevelType w:val="multilevel"/>
    <w:tmpl w:val="DBA6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775746"/>
    <w:multiLevelType w:val="multilevel"/>
    <w:tmpl w:val="C2BA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264E36"/>
    <w:multiLevelType w:val="multilevel"/>
    <w:tmpl w:val="5B08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A785518"/>
    <w:multiLevelType w:val="multilevel"/>
    <w:tmpl w:val="5F9E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AE229D4"/>
    <w:multiLevelType w:val="multilevel"/>
    <w:tmpl w:val="C5085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EF2F79"/>
    <w:multiLevelType w:val="multilevel"/>
    <w:tmpl w:val="EB76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984384"/>
    <w:multiLevelType w:val="multilevel"/>
    <w:tmpl w:val="DF94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4F2684"/>
    <w:multiLevelType w:val="multilevel"/>
    <w:tmpl w:val="C2664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D5C083C"/>
    <w:multiLevelType w:val="multilevel"/>
    <w:tmpl w:val="1EA2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443E09"/>
    <w:multiLevelType w:val="multilevel"/>
    <w:tmpl w:val="1DA0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BE092F"/>
    <w:multiLevelType w:val="multilevel"/>
    <w:tmpl w:val="0992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1B1449F"/>
    <w:multiLevelType w:val="multilevel"/>
    <w:tmpl w:val="7AD23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4306D97"/>
    <w:multiLevelType w:val="multilevel"/>
    <w:tmpl w:val="179A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8021381"/>
    <w:multiLevelType w:val="multilevel"/>
    <w:tmpl w:val="0420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874F35"/>
    <w:multiLevelType w:val="multilevel"/>
    <w:tmpl w:val="F134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2D32ED"/>
    <w:multiLevelType w:val="multilevel"/>
    <w:tmpl w:val="DFD8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D71F73"/>
    <w:multiLevelType w:val="multilevel"/>
    <w:tmpl w:val="4738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37F3C2D"/>
    <w:multiLevelType w:val="multilevel"/>
    <w:tmpl w:val="A66A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8264E0B"/>
    <w:multiLevelType w:val="multilevel"/>
    <w:tmpl w:val="6BF8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4E0D1F"/>
    <w:multiLevelType w:val="multilevel"/>
    <w:tmpl w:val="2346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962B2"/>
    <w:multiLevelType w:val="multilevel"/>
    <w:tmpl w:val="1554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4FF1A54"/>
    <w:multiLevelType w:val="multilevel"/>
    <w:tmpl w:val="6266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123A21"/>
    <w:multiLevelType w:val="multilevel"/>
    <w:tmpl w:val="826C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826789"/>
    <w:multiLevelType w:val="multilevel"/>
    <w:tmpl w:val="7A52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E445601"/>
    <w:multiLevelType w:val="multilevel"/>
    <w:tmpl w:val="69A8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7C0"/>
    <w:rsid w:val="000C27C0"/>
    <w:rsid w:val="0027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2284</Words>
  <Characters>13020</Characters>
  <Application>Microsoft Office Word</Application>
  <DocSecurity>0</DocSecurity>
  <Lines>108</Lines>
  <Paragraphs>30</Paragraphs>
  <ScaleCrop>false</ScaleCrop>
  <Company/>
  <LinksUpToDate>false</LinksUpToDate>
  <CharactersWithSpaces>15274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1</cp:revision>
  <dcterms:created xsi:type="dcterms:W3CDTF">2020-09-16T12:06:00Z</dcterms:created>
  <dcterms:modified xsi:type="dcterms:W3CDTF">2020-09-16T12:07:00Z</dcterms:modified>
</cp:coreProperties>
</file>